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52641" w14:textId="77777777" w:rsidR="006C1F31" w:rsidRPr="00743A4B" w:rsidRDefault="006C1F31" w:rsidP="006C1F31">
      <w:pPr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743A4B">
        <w:rPr>
          <w:rFonts w:ascii="宋体" w:eastAsia="宋体" w:hAnsi="宋体" w:cs="Times New Roman" w:hint="eastAsia"/>
          <w:b/>
          <w:bCs/>
          <w:sz w:val="24"/>
          <w:szCs w:val="24"/>
        </w:rPr>
        <w:t>附件</w:t>
      </w:r>
      <w:r w:rsidRPr="00743A4B">
        <w:rPr>
          <w:rFonts w:ascii="宋体" w:eastAsia="宋体" w:hAnsi="宋体" w:cs="Times New Roman"/>
          <w:b/>
          <w:bCs/>
          <w:sz w:val="24"/>
          <w:szCs w:val="24"/>
        </w:rPr>
        <w:t>2</w:t>
      </w:r>
    </w:p>
    <w:p w14:paraId="1DB01AAC" w14:textId="7BF008A5" w:rsidR="006C1F31" w:rsidRPr="0042651D" w:rsidRDefault="005D390F" w:rsidP="006C1F31">
      <w:pPr>
        <w:snapToGrid w:val="0"/>
        <w:jc w:val="center"/>
        <w:rPr>
          <w:rFonts w:ascii="宋体" w:eastAsia="宋体" w:hAnsi="宋体" w:cs="Times New Roman" w:hint="eastAsia"/>
          <w:szCs w:val="21"/>
        </w:rPr>
      </w:pPr>
      <w:r w:rsidRPr="005D390F">
        <w:rPr>
          <w:rFonts w:ascii="宋体" w:eastAsia="宋体" w:hAnsi="宋体" w:cs="Times New Roman" w:hint="eastAsia"/>
          <w:b/>
          <w:bCs/>
          <w:sz w:val="32"/>
          <w:szCs w:val="32"/>
        </w:rPr>
        <w:t>2025中国国际表面活性剂产业精品展</w:t>
      </w:r>
      <w:r w:rsidR="006C1F31" w:rsidRPr="0042651D">
        <w:rPr>
          <w:rFonts w:ascii="宋体" w:eastAsia="宋体" w:hAnsi="宋体" w:cs="Times New Roman" w:hint="eastAsia"/>
          <w:b/>
          <w:sz w:val="32"/>
          <w:szCs w:val="32"/>
        </w:rPr>
        <w:t>参展合同</w:t>
      </w:r>
    </w:p>
    <w:tbl>
      <w:tblPr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34"/>
        <w:gridCol w:w="1398"/>
        <w:gridCol w:w="1295"/>
        <w:gridCol w:w="1118"/>
        <w:gridCol w:w="2567"/>
      </w:tblGrid>
      <w:tr w:rsidR="006C1F31" w:rsidRPr="00361C00" w14:paraId="6E8D5678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FBF16F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举办时间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69E499" w14:textId="77777777" w:rsidR="006C1F31" w:rsidRPr="000A2258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2025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21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日—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23</w:t>
            </w:r>
            <w:r w:rsidRPr="000A2258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  <w:tc>
          <w:tcPr>
            <w:tcW w:w="1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73A10A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举办地点</w:t>
            </w:r>
          </w:p>
        </w:tc>
        <w:tc>
          <w:tcPr>
            <w:tcW w:w="2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2F5E635" w14:textId="77777777" w:rsidR="006C1F31" w:rsidRPr="000A2258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A225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浙江省杭州开元名都大酒店</w:t>
            </w:r>
          </w:p>
        </w:tc>
      </w:tr>
      <w:tr w:rsidR="006C1F31" w:rsidRPr="00361C00" w14:paraId="07E6A1D9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3EB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甲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方</w:t>
            </w:r>
          </w:p>
        </w:tc>
        <w:tc>
          <w:tcPr>
            <w:tcW w:w="751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DBE9E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中国日用化学研究院有限公司</w:t>
            </w:r>
          </w:p>
        </w:tc>
      </w:tr>
      <w:tr w:rsidR="006C1F31" w:rsidRPr="00361C00" w14:paraId="3FD561E6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AB45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地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3AB3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山西省太原市迎泽区文源巷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>34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D8D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邮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编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882F8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030001</w:t>
            </w:r>
          </w:p>
        </w:tc>
      </w:tr>
      <w:tr w:rsidR="006C1F31" w:rsidRPr="00361C00" w14:paraId="799EED81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8D7E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联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系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人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0BEB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F4A4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电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话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E8E2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142E44AF" w14:textId="77777777" w:rsidTr="003B5AAF">
        <w:trPr>
          <w:trHeight w:hRule="exact" w:val="369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7209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收款信息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CFE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收款单位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716E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中国日用化学研究院有限公司</w:t>
            </w:r>
          </w:p>
        </w:tc>
      </w:tr>
      <w:tr w:rsidR="006C1F31" w:rsidRPr="00361C00" w14:paraId="11F23D3D" w14:textId="77777777" w:rsidTr="003B5AAF">
        <w:trPr>
          <w:trHeight w:hRule="exact" w:val="369"/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9823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47C9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开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户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8D863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中国工商银行太原市迎泽支行</w:t>
            </w:r>
          </w:p>
        </w:tc>
      </w:tr>
      <w:tr w:rsidR="006C1F31" w:rsidRPr="00361C00" w14:paraId="4D7B4B69" w14:textId="77777777" w:rsidTr="003B5AAF">
        <w:trPr>
          <w:trHeight w:hRule="exact" w:val="369"/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23F686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B53059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银行帐号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50C8C9E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0502121109036402936</w:t>
            </w:r>
          </w:p>
        </w:tc>
      </w:tr>
      <w:tr w:rsidR="006C1F31" w:rsidRPr="00361C00" w14:paraId="4D993350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D5F6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乙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方</w:t>
            </w:r>
          </w:p>
        </w:tc>
        <w:tc>
          <w:tcPr>
            <w:tcW w:w="751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4F78B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642F3214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5729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地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843B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9816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邮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编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656DC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75588732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025C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联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系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人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35C7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92C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职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务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54C9A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7D4227E7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8A30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电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话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4B8C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1A37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E-mail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2A073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0B03FBEE" w14:textId="77777777" w:rsidTr="003B5AAF">
        <w:trPr>
          <w:trHeight w:hRule="exact" w:val="369"/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01B7BC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开票信息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29A03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增值税普通发票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B4287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增值税专用发票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</w:p>
        </w:tc>
      </w:tr>
      <w:tr w:rsidR="006C1F31" w:rsidRPr="00361C00" w14:paraId="30EC8ADA" w14:textId="77777777" w:rsidTr="003B5AAF">
        <w:trPr>
          <w:trHeight w:hRule="exact" w:val="369"/>
          <w:jc w:val="center"/>
        </w:trPr>
        <w:tc>
          <w:tcPr>
            <w:tcW w:w="1545" w:type="dxa"/>
            <w:vMerge/>
            <w:tcBorders>
              <w:right w:val="single" w:sz="4" w:space="0" w:color="auto"/>
            </w:tcBorders>
            <w:vAlign w:val="center"/>
          </w:tcPr>
          <w:p w14:paraId="32E4867E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FFC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单位名称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CD2B7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3EE9B5B5" w14:textId="77777777" w:rsidTr="003B5AAF">
        <w:trPr>
          <w:trHeight w:hRule="exact" w:val="369"/>
          <w:jc w:val="center"/>
        </w:trPr>
        <w:tc>
          <w:tcPr>
            <w:tcW w:w="1545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D9794E6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38353D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税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 xml:space="preserve">    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号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65F3E66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2C8076E9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B4E6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申请展位面积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B4B8" w14:textId="77777777" w:rsidR="006C1F31" w:rsidRPr="00361C00" w:rsidRDefault="006C1F31" w:rsidP="003B5AAF">
            <w:pPr>
              <w:adjustRightInd w:val="0"/>
              <w:snapToGrid w:val="0"/>
              <w:ind w:firstLineChars="600" w:firstLine="126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平方米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D688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展位号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D128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BDCC0" w14:textId="77777777" w:rsidR="006C1F31" w:rsidRPr="00361C00" w:rsidRDefault="006C1F31" w:rsidP="003B5AAF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类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 xml:space="preserve"> □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B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类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 xml:space="preserve"> 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C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类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 xml:space="preserve"> □</w:t>
            </w:r>
          </w:p>
        </w:tc>
      </w:tr>
      <w:tr w:rsidR="006C1F31" w:rsidRPr="00361C00" w14:paraId="6E67D421" w14:textId="77777777" w:rsidTr="003B5AAF">
        <w:trPr>
          <w:trHeight w:hRule="exact" w:val="652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9538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展出内容</w:t>
            </w:r>
          </w:p>
          <w:p w14:paraId="628F779C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及品牌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C7596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C1F31" w:rsidRPr="00361C00" w14:paraId="392E8AC2" w14:textId="77777777" w:rsidTr="003B5AAF">
        <w:trPr>
          <w:trHeight w:hRule="exact" w:val="369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19F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预定广告项目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F2F84" w14:textId="77777777" w:rsidR="006C1F31" w:rsidRPr="00361C00" w:rsidRDefault="006C1F31" w:rsidP="003B5AA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5F3FCA6C" w14:textId="77777777" w:rsidTr="003B5AAF">
        <w:trPr>
          <w:trHeight w:hRule="exact" w:val="652"/>
          <w:jc w:val="center"/>
        </w:trPr>
        <w:tc>
          <w:tcPr>
            <w:tcW w:w="15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E09F8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楣板名称</w:t>
            </w:r>
          </w:p>
          <w:p w14:paraId="69215299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中英文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E6A99D0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1A9B9F6D" w14:textId="77777777" w:rsidR="006C1F31" w:rsidRPr="00361C00" w:rsidRDefault="006C1F31" w:rsidP="003B5AAF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C1F31" w:rsidRPr="00361C00" w14:paraId="7B4CEBA7" w14:textId="77777777" w:rsidTr="003B5AAF">
        <w:trPr>
          <w:jc w:val="center"/>
        </w:trPr>
        <w:tc>
          <w:tcPr>
            <w:tcW w:w="9057" w:type="dxa"/>
            <w:gridSpan w:val="6"/>
            <w:tcBorders>
              <w:top w:val="nil"/>
              <w:bottom w:val="double" w:sz="4" w:space="0" w:color="auto"/>
            </w:tcBorders>
            <w:vAlign w:val="center"/>
          </w:tcPr>
          <w:p w14:paraId="2D45896C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2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签约声明：</w:t>
            </w:r>
          </w:p>
          <w:p w14:paraId="5FB5B532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一、经双方协商，乙方同意申请本展会上述展位和广告项目，总租金为（大写）</w:t>
            </w:r>
            <w:r w:rsidRPr="00361C00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>元人民币，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合同签订后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10</w:t>
            </w:r>
            <w:r w:rsidRPr="00361C00">
              <w:rPr>
                <w:rFonts w:ascii="Times New Roman" w:eastAsia="宋体" w:hAnsi="Times New Roman" w:cs="Times New Roman"/>
                <w:b/>
                <w:szCs w:val="21"/>
              </w:rPr>
              <w:t>个工作日内支付全部费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用</w:t>
            </w:r>
            <w:r w:rsidRPr="00361C00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14:paraId="58F52B82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二、如非组委会原因造成参展商无法参展，已交款项扣除发生成本后部分退还。</w:t>
            </w:r>
          </w:p>
          <w:p w14:paraId="50930D17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三、参展单位如在十个工作日内未能将所需参展款项汇入指定账户，展会将不予保留参展单位预定的展位。</w:t>
            </w:r>
          </w:p>
          <w:p w14:paraId="346A16A7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四、本合同未尽事宜由甲乙双方另行协商决定。</w:t>
            </w:r>
          </w:p>
          <w:p w14:paraId="64F3E2B3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361C00">
              <w:rPr>
                <w:rFonts w:ascii="Times New Roman" w:eastAsia="宋体" w:hAnsi="Times New Roman" w:cs="Times New Roman"/>
                <w:szCs w:val="21"/>
              </w:rPr>
              <w:t>五、本合同一式两份，甲乙双方各执一份，自双方签订合同之日起生效。</w:t>
            </w:r>
          </w:p>
        </w:tc>
      </w:tr>
      <w:tr w:rsidR="006C1F31" w:rsidRPr="00361C00" w14:paraId="30F2B9D5" w14:textId="77777777" w:rsidTr="003B5AAF">
        <w:trPr>
          <w:trHeight w:val="2283"/>
          <w:jc w:val="center"/>
        </w:trPr>
        <w:tc>
          <w:tcPr>
            <w:tcW w:w="9057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F964D2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14:paraId="0A9DAF93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2"/>
              <w:rPr>
                <w:rFonts w:ascii="Times New Roman" w:eastAsia="宋体" w:hAnsi="Times New Roman" w:cs="Times New Roman"/>
                <w:b/>
                <w:szCs w:val="24"/>
                <w:u w:val="single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甲方：中国日用化学研究院有限公司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 xml:space="preserve">        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乙方：</w:t>
            </w:r>
          </w:p>
          <w:p w14:paraId="5E65415D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szCs w:val="24"/>
              </w:rPr>
              <w:t xml:space="preserve">   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（盖章）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 xml:space="preserve">                          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（盖章）</w:t>
            </w:r>
          </w:p>
          <w:p w14:paraId="6D897801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14:paraId="4DCDBBCB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14:paraId="68AA3748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14:paraId="6517AB82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2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签字：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 xml:space="preserve">             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签字：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</w:t>
            </w:r>
          </w:p>
          <w:p w14:paraId="581B78B6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2"/>
              <w:rPr>
                <w:rFonts w:ascii="Times New Roman" w:eastAsia="宋体" w:hAnsi="Times New Roman" w:cs="Times New Roman"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日期：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月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日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 xml:space="preserve">           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日期：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年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 w:rsidRPr="00361C00">
              <w:rPr>
                <w:rFonts w:ascii="Times New Roman" w:eastAsia="宋体" w:hAnsi="Times New Roman" w:cs="Times New Roman"/>
                <w:szCs w:val="24"/>
              </w:rPr>
              <w:t>月</w:t>
            </w:r>
            <w:r w:rsidRPr="00361C00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</w:t>
            </w:r>
          </w:p>
        </w:tc>
      </w:tr>
      <w:tr w:rsidR="006C1F31" w:rsidRPr="00361C00" w14:paraId="5805109A" w14:textId="77777777" w:rsidTr="003B5AAF">
        <w:trPr>
          <w:jc w:val="center"/>
        </w:trPr>
        <w:tc>
          <w:tcPr>
            <w:tcW w:w="15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CFE071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备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 xml:space="preserve">  </w:t>
            </w: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注</w:t>
            </w:r>
          </w:p>
        </w:tc>
        <w:tc>
          <w:tcPr>
            <w:tcW w:w="7512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3E23481" w14:textId="77777777" w:rsidR="006C1F31" w:rsidRPr="00361C00" w:rsidRDefault="006C1F31" w:rsidP="003B5AAF">
            <w:pPr>
              <w:adjustRightInd w:val="0"/>
              <w:snapToGrid w:val="0"/>
              <w:spacing w:line="276" w:lineRule="auto"/>
              <w:ind w:firstLineChars="200" w:firstLine="422"/>
              <w:rPr>
                <w:rFonts w:ascii="Times New Roman" w:eastAsia="宋体" w:hAnsi="Times New Roman" w:cs="Times New Roman"/>
                <w:b/>
                <w:szCs w:val="24"/>
              </w:rPr>
            </w:pPr>
            <w:r w:rsidRPr="00361C00">
              <w:rPr>
                <w:rFonts w:ascii="Times New Roman" w:eastAsia="宋体" w:hAnsi="Times New Roman" w:cs="Times New Roman"/>
                <w:b/>
                <w:szCs w:val="24"/>
              </w:rPr>
              <w:t>（上传企业营业执照复印件）</w:t>
            </w:r>
          </w:p>
        </w:tc>
      </w:tr>
    </w:tbl>
    <w:p w14:paraId="32450017" w14:textId="77777777" w:rsidR="006C1F31" w:rsidRPr="006C1F31" w:rsidRDefault="006C1F31">
      <w:pPr>
        <w:rPr>
          <w:rFonts w:hint="eastAsia"/>
        </w:rPr>
      </w:pPr>
    </w:p>
    <w:sectPr w:rsidR="006C1F31" w:rsidRPr="006C1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31"/>
    <w:rsid w:val="005D390F"/>
    <w:rsid w:val="006C1F31"/>
    <w:rsid w:val="00D3105F"/>
    <w:rsid w:val="00DA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08F4"/>
  <w15:chartTrackingRefBased/>
  <w15:docId w15:val="{F93E3085-CB5E-4BF3-BC6E-CF0D12B4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F31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lhq</dc:creator>
  <cp:keywords/>
  <dc:description/>
  <cp:lastModifiedBy>lhq</cp:lastModifiedBy>
  <cp:revision>3</cp:revision>
  <dcterms:created xsi:type="dcterms:W3CDTF">2024-12-11T03:39:00Z</dcterms:created>
  <dcterms:modified xsi:type="dcterms:W3CDTF">2024-12-11T06:05:00Z</dcterms:modified>
</cp:coreProperties>
</file>